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D" w:rsidRDefault="00FD276D" w:rsidP="00FD276D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40080" cy="68961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D" w:rsidRDefault="00FD276D" w:rsidP="00FD276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 НОВОБАТУРИНСКОГО  СЕЛЬСКОГО ПОСЕЛЕНИЯ</w:t>
      </w:r>
    </w:p>
    <w:p w:rsidR="00FD276D" w:rsidRDefault="00FD276D" w:rsidP="00FD276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FD276D" w:rsidRDefault="00EF5245" w:rsidP="00FD276D">
      <w:pPr>
        <w:rPr>
          <w:b/>
          <w:color w:val="000000"/>
        </w:rPr>
      </w:pPr>
      <w:r w:rsidRPr="00EF5245">
        <w:pict>
          <v:line id="_x0000_s1026" style="position:absolute;z-index:251658240" from="-9pt,3.15pt" to="513pt,3.15pt" o:allowincell="f" strokeweight="4.5pt">
            <v:stroke linestyle="thickThin"/>
          </v:line>
        </w:pict>
      </w:r>
      <w:r w:rsidR="00FD276D">
        <w:rPr>
          <w:b/>
          <w:color w:val="000000"/>
        </w:rPr>
        <w:t>_____________________________________________________________________________</w:t>
      </w:r>
    </w:p>
    <w:p w:rsidR="00FD276D" w:rsidRPr="00FD276D" w:rsidRDefault="00FD276D" w:rsidP="00FD276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456573, ул. </w:t>
      </w:r>
      <w:proofErr w:type="gramStart"/>
      <w:r>
        <w:rPr>
          <w:color w:val="000000"/>
          <w:sz w:val="18"/>
          <w:szCs w:val="18"/>
        </w:rPr>
        <w:t>Центральная</w:t>
      </w:r>
      <w:proofErr w:type="gramEnd"/>
      <w:r>
        <w:rPr>
          <w:color w:val="000000"/>
          <w:sz w:val="18"/>
          <w:szCs w:val="18"/>
        </w:rPr>
        <w:t xml:space="preserve">, д.4,  п. Новобатурино,  Новобатуринского сельского поселения, Еткульского муниципального района, Челябинской области, Российской Федерации, тел. 8 958 871 74 01 </w:t>
      </w:r>
      <w:proofErr w:type="spellStart"/>
      <w:r>
        <w:rPr>
          <w:color w:val="000000"/>
          <w:sz w:val="18"/>
          <w:szCs w:val="18"/>
        </w:rPr>
        <w:t>э\</w:t>
      </w:r>
      <w:proofErr w:type="spellEnd"/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:</w:t>
      </w:r>
      <w:r w:rsidRPr="00FD276D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  <w:lang w:val="en-US"/>
        </w:rPr>
        <w:t>novobatyrino</w:t>
      </w:r>
      <w:proofErr w:type="spellEnd"/>
      <w:r w:rsidRPr="00FD276D">
        <w:rPr>
          <w:color w:val="000000"/>
          <w:sz w:val="18"/>
          <w:szCs w:val="18"/>
        </w:rPr>
        <w:t>@</w:t>
      </w:r>
      <w:r>
        <w:rPr>
          <w:color w:val="000000"/>
          <w:sz w:val="18"/>
          <w:szCs w:val="18"/>
          <w:lang w:val="en-US"/>
        </w:rPr>
        <w:t>mail</w:t>
      </w:r>
      <w:r w:rsidRPr="00FD276D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FD276D" w:rsidRDefault="00FD276D" w:rsidP="00FD276D">
      <w:pPr>
        <w:rPr>
          <w:color w:val="000000"/>
          <w:sz w:val="28"/>
        </w:rPr>
      </w:pPr>
    </w:p>
    <w:p w:rsidR="00FD276D" w:rsidRDefault="00FD276D" w:rsidP="00FD276D">
      <w:pPr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№   </w:t>
      </w:r>
      <w:r w:rsidR="008701BC">
        <w:rPr>
          <w:color w:val="000000"/>
          <w:sz w:val="28"/>
          <w:u w:val="single"/>
        </w:rPr>
        <w:t>27</w:t>
      </w:r>
      <w:r>
        <w:rPr>
          <w:color w:val="000000"/>
          <w:sz w:val="28"/>
          <w:u w:val="single"/>
        </w:rPr>
        <w:t xml:space="preserve">   от   05.07.2023 г.      </w:t>
      </w:r>
    </w:p>
    <w:p w:rsidR="00FD276D" w:rsidRDefault="00FD276D" w:rsidP="00FD276D">
      <w:pPr>
        <w:rPr>
          <w:color w:val="000000"/>
        </w:rPr>
      </w:pP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овобатурино</w:t>
      </w:r>
      <w:proofErr w:type="spellEnd"/>
    </w:p>
    <w:p w:rsidR="003E1DA9" w:rsidRDefault="003E1DA9"/>
    <w:p w:rsidR="00FD276D" w:rsidRPr="00180101" w:rsidRDefault="00FD276D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>Об утверждении Положения о порядке</w:t>
      </w:r>
    </w:p>
    <w:p w:rsidR="00FD276D" w:rsidRPr="00180101" w:rsidRDefault="00FD276D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>передачи муниципального имущества</w:t>
      </w:r>
    </w:p>
    <w:p w:rsidR="00FD276D" w:rsidRPr="00180101" w:rsidRDefault="00FD276D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 xml:space="preserve">в оперативное управление </w:t>
      </w:r>
      <w:proofErr w:type="gramStart"/>
      <w:r w:rsidRPr="00180101">
        <w:rPr>
          <w:sz w:val="28"/>
          <w:szCs w:val="28"/>
        </w:rPr>
        <w:t>муниципальным</w:t>
      </w:r>
      <w:proofErr w:type="gramEnd"/>
    </w:p>
    <w:p w:rsidR="00FD276D" w:rsidRPr="00180101" w:rsidRDefault="00396193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 xml:space="preserve"> учреждениям</w:t>
      </w:r>
    </w:p>
    <w:p w:rsidR="00FD276D" w:rsidRPr="00180101" w:rsidRDefault="00FD276D" w:rsidP="00FD276D">
      <w:pPr>
        <w:pStyle w:val="a6"/>
        <w:rPr>
          <w:sz w:val="28"/>
          <w:szCs w:val="28"/>
        </w:rPr>
      </w:pPr>
    </w:p>
    <w:p w:rsidR="00180101" w:rsidRPr="00180101" w:rsidRDefault="00DA38A4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 xml:space="preserve">    </w:t>
      </w:r>
    </w:p>
    <w:p w:rsidR="00FD276D" w:rsidRPr="00180101" w:rsidRDefault="00DA38A4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</w:rPr>
        <w:t xml:space="preserve"> </w:t>
      </w:r>
      <w:r w:rsidR="00180101" w:rsidRPr="00180101">
        <w:rPr>
          <w:sz w:val="28"/>
          <w:szCs w:val="28"/>
        </w:rPr>
        <w:t xml:space="preserve">   </w:t>
      </w:r>
      <w:r w:rsidRPr="00180101">
        <w:rPr>
          <w:sz w:val="28"/>
          <w:szCs w:val="28"/>
        </w:rPr>
        <w:t xml:space="preserve"> </w:t>
      </w:r>
      <w:r w:rsidR="00FD276D" w:rsidRPr="00180101">
        <w:rPr>
          <w:sz w:val="28"/>
          <w:szCs w:val="28"/>
        </w:rPr>
        <w:t xml:space="preserve">Руководствуясь статьями 296, 298, 299 Гражданского кодекса Российской Федерации, в соответствии с пунктом 3 статьи 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180101" w:rsidRPr="00180101">
        <w:rPr>
          <w:sz w:val="28"/>
          <w:szCs w:val="28"/>
        </w:rPr>
        <w:t xml:space="preserve">Новобатуринского  </w:t>
      </w:r>
      <w:r w:rsidR="00FD276D" w:rsidRPr="00180101">
        <w:rPr>
          <w:sz w:val="28"/>
          <w:szCs w:val="28"/>
        </w:rPr>
        <w:t xml:space="preserve">сельского поселения, администрация </w:t>
      </w:r>
      <w:r w:rsidR="00180101" w:rsidRPr="00180101">
        <w:rPr>
          <w:sz w:val="28"/>
          <w:szCs w:val="28"/>
        </w:rPr>
        <w:t xml:space="preserve">Новобатуринского </w:t>
      </w:r>
      <w:r w:rsidR="00FD276D" w:rsidRPr="00180101">
        <w:rPr>
          <w:sz w:val="28"/>
          <w:szCs w:val="28"/>
        </w:rPr>
        <w:t xml:space="preserve">сельского поселения </w:t>
      </w:r>
      <w:r w:rsidR="00180101" w:rsidRPr="00180101">
        <w:rPr>
          <w:sz w:val="28"/>
          <w:szCs w:val="28"/>
        </w:rPr>
        <w:t xml:space="preserve">Еткульского </w:t>
      </w:r>
      <w:r w:rsidR="00FD276D" w:rsidRPr="00180101">
        <w:rPr>
          <w:sz w:val="28"/>
          <w:szCs w:val="28"/>
        </w:rPr>
        <w:t>мун</w:t>
      </w:r>
      <w:r w:rsidR="00180101" w:rsidRPr="00180101">
        <w:rPr>
          <w:sz w:val="28"/>
          <w:szCs w:val="28"/>
        </w:rPr>
        <w:t xml:space="preserve">иципального района  Челябинской </w:t>
      </w:r>
      <w:r w:rsidR="00FD276D" w:rsidRPr="00180101">
        <w:rPr>
          <w:sz w:val="28"/>
          <w:szCs w:val="28"/>
        </w:rPr>
        <w:t xml:space="preserve"> области</w:t>
      </w:r>
    </w:p>
    <w:p w:rsidR="00180101" w:rsidRPr="00180101" w:rsidRDefault="00180101" w:rsidP="00FD276D">
      <w:pPr>
        <w:pStyle w:val="a6"/>
        <w:rPr>
          <w:sz w:val="28"/>
          <w:szCs w:val="28"/>
        </w:rPr>
      </w:pPr>
    </w:p>
    <w:p w:rsidR="00FD276D" w:rsidRPr="00180101" w:rsidRDefault="00FD276D" w:rsidP="008356D2">
      <w:pPr>
        <w:pStyle w:val="a6"/>
        <w:jc w:val="center"/>
        <w:rPr>
          <w:sz w:val="28"/>
          <w:szCs w:val="28"/>
        </w:rPr>
      </w:pPr>
      <w:r w:rsidRPr="00180101">
        <w:rPr>
          <w:sz w:val="28"/>
          <w:szCs w:val="28"/>
        </w:rPr>
        <w:t>ПОСТАНОВЛЯЕТ:</w:t>
      </w:r>
    </w:p>
    <w:p w:rsidR="00180101" w:rsidRPr="00180101" w:rsidRDefault="00180101" w:rsidP="00FD276D">
      <w:pPr>
        <w:pStyle w:val="a6"/>
        <w:rPr>
          <w:sz w:val="28"/>
          <w:szCs w:val="28"/>
        </w:rPr>
      </w:pPr>
    </w:p>
    <w:p w:rsidR="00180101" w:rsidRPr="00180101" w:rsidRDefault="00180101" w:rsidP="00FD276D">
      <w:pPr>
        <w:pStyle w:val="a6"/>
        <w:rPr>
          <w:sz w:val="28"/>
          <w:szCs w:val="28"/>
        </w:rPr>
      </w:pPr>
    </w:p>
    <w:p w:rsidR="00FD276D" w:rsidRPr="00180101" w:rsidRDefault="00FD276D" w:rsidP="00180101">
      <w:pPr>
        <w:spacing w:line="276" w:lineRule="auto"/>
        <w:rPr>
          <w:sz w:val="28"/>
          <w:szCs w:val="28"/>
        </w:rPr>
      </w:pPr>
      <w:r w:rsidRPr="00180101">
        <w:rPr>
          <w:sz w:val="28"/>
          <w:szCs w:val="28"/>
        </w:rPr>
        <w:t>1. Утвердить Положение о порядке передачи муниципального имущества в оперативное уп</w:t>
      </w:r>
      <w:r w:rsidR="00180101" w:rsidRPr="00180101">
        <w:rPr>
          <w:sz w:val="28"/>
          <w:szCs w:val="28"/>
        </w:rPr>
        <w:t xml:space="preserve">равление муниципальным </w:t>
      </w:r>
      <w:r w:rsidRPr="00180101">
        <w:rPr>
          <w:sz w:val="28"/>
          <w:szCs w:val="28"/>
        </w:rPr>
        <w:t xml:space="preserve"> учреждениям, согласно приложению.</w:t>
      </w:r>
    </w:p>
    <w:p w:rsidR="00FD276D" w:rsidRPr="00180101" w:rsidRDefault="00FD276D" w:rsidP="00180101">
      <w:pPr>
        <w:spacing w:line="276" w:lineRule="auto"/>
        <w:rPr>
          <w:sz w:val="28"/>
          <w:szCs w:val="28"/>
        </w:rPr>
      </w:pPr>
      <w:r w:rsidRPr="00180101">
        <w:rPr>
          <w:sz w:val="28"/>
          <w:szCs w:val="28"/>
        </w:rPr>
        <w:t xml:space="preserve">2. </w:t>
      </w:r>
      <w:proofErr w:type="gramStart"/>
      <w:r w:rsidRPr="00180101">
        <w:rPr>
          <w:sz w:val="28"/>
          <w:szCs w:val="28"/>
        </w:rPr>
        <w:t>Контроль за</w:t>
      </w:r>
      <w:proofErr w:type="gramEnd"/>
      <w:r w:rsidRPr="001801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276D" w:rsidRPr="00180101" w:rsidRDefault="00FD276D" w:rsidP="00180101">
      <w:pPr>
        <w:spacing w:line="276" w:lineRule="auto"/>
        <w:rPr>
          <w:sz w:val="28"/>
          <w:szCs w:val="28"/>
        </w:rPr>
      </w:pPr>
      <w:r w:rsidRPr="00180101">
        <w:rPr>
          <w:sz w:val="28"/>
          <w:szCs w:val="28"/>
        </w:rPr>
        <w:t>3. Настоящее постановление вступает в силу со дня его подписания.</w:t>
      </w:r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FD276D" w:rsidRPr="00180101" w:rsidRDefault="00FD276D" w:rsidP="00FD276D">
      <w:pPr>
        <w:pStyle w:val="a6"/>
        <w:rPr>
          <w:sz w:val="28"/>
          <w:szCs w:val="28"/>
        </w:rPr>
      </w:pPr>
      <w:r w:rsidRPr="00180101">
        <w:rPr>
          <w:sz w:val="28"/>
          <w:szCs w:val="28"/>
          <w:bdr w:val="none" w:sz="0" w:space="0" w:color="auto" w:frame="1"/>
        </w:rPr>
        <w:t xml:space="preserve">Глава </w:t>
      </w:r>
      <w:r w:rsidR="00180101" w:rsidRPr="00180101">
        <w:rPr>
          <w:sz w:val="28"/>
          <w:szCs w:val="28"/>
          <w:bdr w:val="none" w:sz="0" w:space="0" w:color="auto" w:frame="1"/>
        </w:rPr>
        <w:t xml:space="preserve"> Новобатуринского</w:t>
      </w:r>
    </w:p>
    <w:p w:rsidR="00FD276D" w:rsidRPr="00180101" w:rsidRDefault="00FD276D" w:rsidP="00FD276D">
      <w:pPr>
        <w:pStyle w:val="a6"/>
        <w:rPr>
          <w:sz w:val="28"/>
          <w:szCs w:val="28"/>
          <w:bdr w:val="none" w:sz="0" w:space="0" w:color="auto" w:frame="1"/>
        </w:rPr>
      </w:pPr>
      <w:r w:rsidRPr="00180101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="00180101" w:rsidRPr="00180101">
        <w:rPr>
          <w:sz w:val="28"/>
          <w:szCs w:val="28"/>
          <w:bdr w:val="none" w:sz="0" w:space="0" w:color="auto" w:frame="1"/>
        </w:rPr>
        <w:t xml:space="preserve">                                                                    Т.Н. </w:t>
      </w:r>
      <w:proofErr w:type="spellStart"/>
      <w:r w:rsidR="00180101" w:rsidRPr="00180101">
        <w:rPr>
          <w:sz w:val="28"/>
          <w:szCs w:val="28"/>
          <w:bdr w:val="none" w:sz="0" w:space="0" w:color="auto" w:frame="1"/>
        </w:rPr>
        <w:t>Порохина</w:t>
      </w:r>
      <w:proofErr w:type="spellEnd"/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180101" w:rsidRPr="00180101" w:rsidRDefault="00180101" w:rsidP="00FD276D">
      <w:pPr>
        <w:pStyle w:val="a6"/>
        <w:rPr>
          <w:sz w:val="28"/>
          <w:szCs w:val="28"/>
          <w:bdr w:val="none" w:sz="0" w:space="0" w:color="auto" w:frame="1"/>
        </w:rPr>
      </w:pPr>
    </w:p>
    <w:p w:rsidR="00180101" w:rsidRDefault="00180101" w:rsidP="00FD276D">
      <w:pPr>
        <w:pStyle w:val="a6"/>
        <w:rPr>
          <w:bdr w:val="none" w:sz="0" w:space="0" w:color="auto" w:frame="1"/>
        </w:rPr>
      </w:pPr>
    </w:p>
    <w:p w:rsidR="00180101" w:rsidRPr="00FD276D" w:rsidRDefault="00180101" w:rsidP="00FD276D">
      <w:pPr>
        <w:pStyle w:val="a6"/>
      </w:pPr>
    </w:p>
    <w:p w:rsidR="008356D2" w:rsidRDefault="008356D2" w:rsidP="00180101">
      <w:pPr>
        <w:pStyle w:val="a6"/>
        <w:jc w:val="center"/>
        <w:rPr>
          <w:b/>
          <w:bCs/>
          <w:color w:val="474145"/>
          <w:sz w:val="28"/>
          <w:szCs w:val="28"/>
          <w:bdr w:val="none" w:sz="0" w:space="0" w:color="auto" w:frame="1"/>
        </w:rPr>
      </w:pPr>
    </w:p>
    <w:p w:rsidR="008356D2" w:rsidRPr="00FD276D" w:rsidRDefault="008356D2" w:rsidP="008356D2">
      <w:pPr>
        <w:pStyle w:val="a6"/>
        <w:jc w:val="right"/>
      </w:pPr>
      <w:r w:rsidRPr="00FD276D">
        <w:lastRenderedPageBreak/>
        <w:t>Приложение</w:t>
      </w:r>
    </w:p>
    <w:p w:rsidR="008356D2" w:rsidRPr="00FD276D" w:rsidRDefault="008356D2" w:rsidP="008356D2">
      <w:pPr>
        <w:pStyle w:val="a6"/>
        <w:jc w:val="right"/>
      </w:pPr>
      <w:r w:rsidRPr="00FD276D">
        <w:t>к постановлению администрации</w:t>
      </w:r>
    </w:p>
    <w:p w:rsidR="008356D2" w:rsidRDefault="008356D2" w:rsidP="008356D2">
      <w:pPr>
        <w:pStyle w:val="a6"/>
        <w:jc w:val="right"/>
      </w:pPr>
      <w:r>
        <w:t xml:space="preserve">Новобатуринского сельского поселения </w:t>
      </w:r>
    </w:p>
    <w:p w:rsidR="008356D2" w:rsidRDefault="008356D2" w:rsidP="008356D2">
      <w:pPr>
        <w:pStyle w:val="a6"/>
        <w:jc w:val="right"/>
      </w:pPr>
      <w:r>
        <w:t xml:space="preserve">Еткульского </w:t>
      </w:r>
      <w:r w:rsidRPr="00FD276D">
        <w:t xml:space="preserve"> мун</w:t>
      </w:r>
      <w:r>
        <w:t>иципального района</w:t>
      </w:r>
    </w:p>
    <w:p w:rsidR="008356D2" w:rsidRPr="00FD276D" w:rsidRDefault="008356D2" w:rsidP="008356D2">
      <w:pPr>
        <w:pStyle w:val="a6"/>
        <w:jc w:val="right"/>
      </w:pPr>
      <w:r>
        <w:t xml:space="preserve"> Челябинской </w:t>
      </w:r>
      <w:r w:rsidRPr="00FD276D">
        <w:t xml:space="preserve"> области</w:t>
      </w:r>
    </w:p>
    <w:p w:rsidR="008356D2" w:rsidRDefault="008356D2" w:rsidP="008356D2">
      <w:pPr>
        <w:pStyle w:val="a6"/>
        <w:jc w:val="right"/>
        <w:rPr>
          <w:b/>
          <w:bCs/>
          <w:color w:val="474145"/>
          <w:sz w:val="28"/>
          <w:szCs w:val="28"/>
          <w:bdr w:val="none" w:sz="0" w:space="0" w:color="auto" w:frame="1"/>
        </w:rPr>
      </w:pPr>
      <w:r>
        <w:t>от 05.07.2023</w:t>
      </w:r>
      <w:r w:rsidRPr="00FD276D">
        <w:t xml:space="preserve"> г. № </w:t>
      </w:r>
      <w:r>
        <w:t>27</w:t>
      </w:r>
    </w:p>
    <w:p w:rsidR="00FD276D" w:rsidRPr="008356D2" w:rsidRDefault="00FD276D" w:rsidP="00180101">
      <w:pPr>
        <w:pStyle w:val="a6"/>
        <w:jc w:val="center"/>
        <w:rPr>
          <w:sz w:val="28"/>
          <w:szCs w:val="28"/>
        </w:rPr>
      </w:pPr>
      <w:r w:rsidRPr="008356D2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FD276D" w:rsidRPr="008356D2" w:rsidRDefault="00FD276D" w:rsidP="00180101">
      <w:pPr>
        <w:pStyle w:val="a6"/>
        <w:jc w:val="center"/>
        <w:rPr>
          <w:sz w:val="28"/>
          <w:szCs w:val="28"/>
        </w:rPr>
      </w:pPr>
      <w:r w:rsidRPr="008356D2">
        <w:rPr>
          <w:b/>
          <w:bCs/>
          <w:sz w:val="28"/>
          <w:szCs w:val="28"/>
          <w:bdr w:val="none" w:sz="0" w:space="0" w:color="auto" w:frame="1"/>
        </w:rPr>
        <w:t>о порядке передачи муниципального имущества в оперативное уп</w:t>
      </w:r>
      <w:r w:rsidR="00DB17D7" w:rsidRPr="008356D2">
        <w:rPr>
          <w:b/>
          <w:bCs/>
          <w:sz w:val="28"/>
          <w:szCs w:val="28"/>
          <w:bdr w:val="none" w:sz="0" w:space="0" w:color="auto" w:frame="1"/>
        </w:rPr>
        <w:t>равление муниципальным</w:t>
      </w:r>
      <w:r w:rsidRPr="008356D2">
        <w:rPr>
          <w:b/>
          <w:bCs/>
          <w:sz w:val="28"/>
          <w:szCs w:val="28"/>
          <w:bdr w:val="none" w:sz="0" w:space="0" w:color="auto" w:frame="1"/>
        </w:rPr>
        <w:t xml:space="preserve"> учреждениям</w:t>
      </w:r>
    </w:p>
    <w:p w:rsidR="00F869F8" w:rsidRPr="008356D2" w:rsidRDefault="00F869F8" w:rsidP="00180101">
      <w:pPr>
        <w:pStyle w:val="a6"/>
        <w:jc w:val="center"/>
        <w:rPr>
          <w:b/>
          <w:bCs/>
          <w:bdr w:val="none" w:sz="0" w:space="0" w:color="auto" w:frame="1"/>
        </w:rPr>
      </w:pPr>
    </w:p>
    <w:p w:rsidR="00FD276D" w:rsidRPr="008356D2" w:rsidRDefault="00FD276D" w:rsidP="00180101">
      <w:pPr>
        <w:pStyle w:val="a6"/>
        <w:jc w:val="center"/>
      </w:pPr>
      <w:r w:rsidRPr="008356D2">
        <w:rPr>
          <w:b/>
          <w:bCs/>
          <w:bdr w:val="none" w:sz="0" w:space="0" w:color="auto" w:frame="1"/>
        </w:rPr>
        <w:t>Статья 1. Общие положения</w:t>
      </w:r>
    </w:p>
    <w:p w:rsidR="009A5000" w:rsidRPr="008356D2" w:rsidRDefault="009A5000" w:rsidP="00180101">
      <w:pPr>
        <w:pStyle w:val="a6"/>
        <w:jc w:val="both"/>
      </w:pPr>
      <w:r w:rsidRPr="008356D2">
        <w:t xml:space="preserve">1.1. Положение о порядке передачи муниципального имущества в оперативное управление муниципальным учреждениям </w:t>
      </w:r>
      <w:r w:rsidRPr="008356D2">
        <w:rPr>
          <w:bdr w:val="none" w:sz="0" w:space="0" w:color="auto" w:frame="1"/>
        </w:rPr>
        <w:t>Новобатуринского сельского поселения</w:t>
      </w:r>
      <w:r w:rsidRPr="008356D2">
        <w:t xml:space="preserve"> (далее - Положение) определяет основные принципы, порядок и единые правила формирования состава и </w:t>
      </w:r>
      <w:proofErr w:type="gramStart"/>
      <w:r w:rsidRPr="008356D2">
        <w:t>объема</w:t>
      </w:r>
      <w:proofErr w:type="gramEnd"/>
      <w:r w:rsidRPr="008356D2">
        <w:t xml:space="preserve"> индивидуально определенных объектов муниципального имущества, подлежащих закреплению в оперативное управление муниципальным учреждениям</w:t>
      </w:r>
      <w:r w:rsidRPr="008356D2">
        <w:rPr>
          <w:bdr w:val="none" w:sz="0" w:space="0" w:color="auto" w:frame="1"/>
        </w:rPr>
        <w:t xml:space="preserve"> Новобатуринского сельского поселения</w:t>
      </w:r>
      <w:r w:rsidRPr="008356D2">
        <w:t xml:space="preserve"> и процедуру их передачи. </w:t>
      </w:r>
    </w:p>
    <w:p w:rsidR="009A5000" w:rsidRPr="008356D2" w:rsidRDefault="009A5000" w:rsidP="00180101">
      <w:pPr>
        <w:pStyle w:val="a6"/>
        <w:jc w:val="both"/>
        <w:rPr>
          <w:bdr w:val="none" w:sz="0" w:space="0" w:color="auto" w:frame="1"/>
        </w:rPr>
      </w:pPr>
      <w:r w:rsidRPr="008356D2">
        <w:t xml:space="preserve">1.2. Настоящее Положение разработано в соответствии с нормами гражданского законодательства Российской Федерации и распространяется на отношения, возникающие в процессе закрепления имущества </w:t>
      </w:r>
      <w:r w:rsidRPr="008356D2">
        <w:rPr>
          <w:bdr w:val="none" w:sz="0" w:space="0" w:color="auto" w:frame="1"/>
        </w:rPr>
        <w:t>Новобатуринского сельского поселения</w:t>
      </w:r>
      <w:r w:rsidRPr="008356D2">
        <w:t xml:space="preserve"> в оперативное управление муниципальным учреждениям муниципальных образований.</w:t>
      </w:r>
      <w:r w:rsidRPr="008356D2">
        <w:rPr>
          <w:bdr w:val="none" w:sz="0" w:space="0" w:color="auto" w:frame="1"/>
        </w:rPr>
        <w:t xml:space="preserve"> </w:t>
      </w:r>
    </w:p>
    <w:p w:rsidR="00FD276D" w:rsidRPr="008356D2" w:rsidRDefault="00FD276D" w:rsidP="00180101">
      <w:pPr>
        <w:pStyle w:val="a6"/>
        <w:jc w:val="both"/>
      </w:pPr>
      <w:r w:rsidRPr="008356D2">
        <w:t xml:space="preserve">1.3. Закрепление муниципального имущества в оперативное управление Учреждению </w:t>
      </w:r>
      <w:r w:rsidR="007B5457" w:rsidRPr="008356D2">
        <w:t>от имени администрации Новобатуринского</w:t>
      </w:r>
      <w:r w:rsidRPr="008356D2">
        <w:t xml:space="preserve"> сельского поселения </w:t>
      </w:r>
      <w:r w:rsidR="007B5457" w:rsidRPr="008356D2">
        <w:t xml:space="preserve">Еткульского </w:t>
      </w:r>
      <w:r w:rsidRPr="008356D2">
        <w:t>мун</w:t>
      </w:r>
      <w:r w:rsidR="007B5457" w:rsidRPr="008356D2">
        <w:t>иципального района Челябинской</w:t>
      </w:r>
      <w:r w:rsidRPr="008356D2">
        <w:t xml:space="preserve"> области как собственника, осуществляется на основании постановления администрации </w:t>
      </w:r>
      <w:r w:rsidR="007B5457" w:rsidRPr="008356D2">
        <w:t xml:space="preserve">Новобатуринского </w:t>
      </w:r>
      <w:r w:rsidRPr="008356D2">
        <w:t xml:space="preserve">сельского поселения </w:t>
      </w:r>
      <w:r w:rsidR="007B5457" w:rsidRPr="008356D2">
        <w:t xml:space="preserve">Еткульского </w:t>
      </w:r>
      <w:r w:rsidRPr="008356D2">
        <w:t xml:space="preserve">муниципального района </w:t>
      </w:r>
      <w:r w:rsidR="007B5457" w:rsidRPr="008356D2">
        <w:t xml:space="preserve">Челябинской </w:t>
      </w:r>
      <w:r w:rsidRPr="008356D2">
        <w:t>области.</w:t>
      </w:r>
    </w:p>
    <w:p w:rsidR="00FD276D" w:rsidRPr="008356D2" w:rsidRDefault="00FD276D" w:rsidP="00180101">
      <w:pPr>
        <w:pStyle w:val="a6"/>
        <w:jc w:val="both"/>
      </w:pPr>
      <w:r w:rsidRPr="008356D2">
        <w:t>1.4. В оперативное управление могут передаваться здания, сооружения, нежилые помещения, оборудование, транспортные средства, инвентарь, иное имущество, предназначенное для осуществления видов деятельности, указанных в уставе Учреждения.</w:t>
      </w:r>
    </w:p>
    <w:p w:rsidR="00FD276D" w:rsidRPr="008356D2" w:rsidRDefault="00FD276D" w:rsidP="00180101">
      <w:pPr>
        <w:pStyle w:val="a6"/>
        <w:jc w:val="both"/>
      </w:pPr>
      <w:r w:rsidRPr="008356D2">
        <w:t>1.5.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являются муниципальной собственностью и поступают в оперативное управление Учреждения в порядке, установленном действующим законодательством для приобретения права собственности.</w:t>
      </w:r>
    </w:p>
    <w:p w:rsidR="00455B86" w:rsidRPr="008356D2" w:rsidRDefault="00455B86" w:rsidP="00180101">
      <w:pPr>
        <w:pStyle w:val="a6"/>
        <w:jc w:val="both"/>
      </w:pPr>
    </w:p>
    <w:p w:rsidR="00455B86" w:rsidRPr="008356D2" w:rsidRDefault="00455B86" w:rsidP="00455B86">
      <w:pPr>
        <w:pStyle w:val="a6"/>
        <w:jc w:val="center"/>
        <w:rPr>
          <w:b/>
        </w:rPr>
      </w:pPr>
      <w:r w:rsidRPr="008356D2">
        <w:rPr>
          <w:b/>
        </w:rPr>
        <w:t>2. Цели и принципы закрепления имущества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2.1. Целью закрепления объектов муниципального имущества за муниципальным учреждением администрации Новобатуринского сельского поселения является обеспечение учреждения имуществом, достаточным для осуществления им уставной деятельности и достижения цели его создания.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2.2. Закрепление имущества на праве оперативного управления осуществляется в случае создания учреждения, а также в процессе его деятельности.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2.3. Имущество, переданное в оперативное управление учреждению, отражается на его балансе в соответствии с действующим законодательством.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Постановка имущества на баланс осуществляется по стоимости, определяемой следующим образом: </w:t>
      </w:r>
    </w:p>
    <w:p w:rsidR="00455B86" w:rsidRPr="008356D2" w:rsidRDefault="00455B86" w:rsidP="00455B86">
      <w:pPr>
        <w:pStyle w:val="a6"/>
        <w:jc w:val="both"/>
      </w:pPr>
      <w:r w:rsidRPr="008356D2">
        <w:t>а) в случае передачи имущества учреждению от другого пользователя - по балансовой стоимости;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 б) в случае приобретения имущества - по стоимости приобретения; </w:t>
      </w:r>
    </w:p>
    <w:p w:rsidR="00455B86" w:rsidRPr="008356D2" w:rsidRDefault="00455B86" w:rsidP="00455B86">
      <w:pPr>
        <w:pStyle w:val="a6"/>
        <w:jc w:val="both"/>
      </w:pPr>
      <w:r w:rsidRPr="008356D2">
        <w:lastRenderedPageBreak/>
        <w:t xml:space="preserve">в) в случае отсутствия сведений о стоимости имущества - по рыночной стоимости, определенной независимым оценщиком в порядке, установленном действующим законодательством;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г) в случае передачи имущества при создании учреждения – по балансовой стоимости.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2.4. Закрепленное имущество подлежит страхованию за счет средств учреждения в случаях, предусмотренных действующим законодательством.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2.5. Право оперативного управления на недвижимое имущество, оформленное в соответствии с настоящим Положением, подлежит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 </w:t>
      </w:r>
    </w:p>
    <w:p w:rsidR="00455B86" w:rsidRPr="008356D2" w:rsidRDefault="00455B86" w:rsidP="00455B86">
      <w:pPr>
        <w:pStyle w:val="a6"/>
        <w:jc w:val="both"/>
      </w:pPr>
    </w:p>
    <w:p w:rsidR="00455B86" w:rsidRPr="008356D2" w:rsidRDefault="00455B86" w:rsidP="00455B86">
      <w:pPr>
        <w:pStyle w:val="a6"/>
        <w:jc w:val="center"/>
        <w:rPr>
          <w:b/>
        </w:rPr>
      </w:pPr>
      <w:r w:rsidRPr="008356D2">
        <w:rPr>
          <w:b/>
        </w:rPr>
        <w:t>3. Порядок передачи имущества в оперативное управление.</w:t>
      </w:r>
    </w:p>
    <w:p w:rsidR="00455B86" w:rsidRPr="008356D2" w:rsidRDefault="00455B86" w:rsidP="00455B86">
      <w:pPr>
        <w:pStyle w:val="a6"/>
        <w:jc w:val="both"/>
      </w:pPr>
      <w:r w:rsidRPr="008356D2">
        <w:t>3.1. Основаниями для передачи муниципального имущества в оперативное управление муниципальным учреждениям являются: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 - учреждение муниципального учреждения; </w:t>
      </w:r>
    </w:p>
    <w:p w:rsidR="00455B86" w:rsidRPr="008356D2" w:rsidRDefault="00455B86" w:rsidP="00455B86">
      <w:pPr>
        <w:pStyle w:val="a6"/>
        <w:jc w:val="both"/>
      </w:pPr>
      <w:r w:rsidRPr="008356D2">
        <w:t>- письменные обращения муниципальных учреждений в соответствии с формой согласно приложению к настоящему Положению;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 - инициатива отдела имущественных отношений администрации муниципального образования Еткульского района.</w:t>
      </w:r>
    </w:p>
    <w:p w:rsidR="00455B86" w:rsidRPr="008356D2" w:rsidRDefault="00455B86" w:rsidP="00455B86">
      <w:pPr>
        <w:pStyle w:val="a6"/>
        <w:jc w:val="both"/>
      </w:pPr>
      <w:r w:rsidRPr="008356D2">
        <w:t>3.2. Имущество, приобретенное учреждением за счет собственных средств либо поступившее в его владение, пользование и распоряжение на иных основаниях, в порядке, установленном Гражданским кодексом Российской Федерации, другими законами и иными нормативными правовыми актами Российской Федерации, подлежит передаче ему в оперативное управление.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 3.3. В случае приобретения имущества учреждением самостоятельно, учреждение обращается с заявлением о внесении имущества в Реестр муниципального имущества и передаче его в оперативное управление с приложением документов, подтверждающих факт приобретения (копии правоустанавливающих документов предыдущего собственника, договоры, акты приема-передачи, документы финансового характера, технические документы). </w:t>
      </w:r>
    </w:p>
    <w:p w:rsidR="00455B86" w:rsidRPr="008356D2" w:rsidRDefault="00455B86" w:rsidP="00455B86">
      <w:pPr>
        <w:pStyle w:val="a6"/>
        <w:jc w:val="both"/>
      </w:pPr>
      <w:r w:rsidRPr="008356D2">
        <w:t xml:space="preserve">3.4. Решение о закреплении имущества в оперативное управление учреждения принимается на основании представленных документов. Отсутствие необходимой для принятия решения информации может восполняться путем запроса дополнительных документов. </w:t>
      </w:r>
    </w:p>
    <w:p w:rsidR="005365BA" w:rsidRPr="008356D2" w:rsidRDefault="00455B86" w:rsidP="00455B86">
      <w:pPr>
        <w:pStyle w:val="a6"/>
        <w:jc w:val="both"/>
      </w:pPr>
      <w:r w:rsidRPr="008356D2">
        <w:t xml:space="preserve">3.5. Документом, закрепляющим имущество на праве оперативного управления за муниципальным учреждением, является постановление администрации Новобатуринского сельского поселения с приложением перечня передаваемого имущества. </w:t>
      </w:r>
    </w:p>
    <w:p w:rsidR="005365BA" w:rsidRPr="008356D2" w:rsidRDefault="00455B86" w:rsidP="00455B86">
      <w:pPr>
        <w:pStyle w:val="a6"/>
        <w:jc w:val="both"/>
      </w:pPr>
      <w:r w:rsidRPr="008356D2">
        <w:t>3.6. Передача имущества осуществляется на основании акта приема-передачи объектов, подписанного уполномоченными лицами передающей и принимаю</w:t>
      </w:r>
      <w:r w:rsidR="005365BA" w:rsidRPr="008356D2">
        <w:t xml:space="preserve">щей сторон. </w:t>
      </w:r>
      <w:r w:rsidRPr="008356D2">
        <w:t>Акт приема-передачи должен содержать перечень передаваемого имущества, иные сведения, позволяющие определенно идентифицировать объекты.</w:t>
      </w:r>
    </w:p>
    <w:p w:rsidR="005365BA" w:rsidRPr="008356D2" w:rsidRDefault="00455B86" w:rsidP="00455B86">
      <w:pPr>
        <w:pStyle w:val="a6"/>
        <w:jc w:val="both"/>
      </w:pPr>
      <w:r w:rsidRPr="008356D2">
        <w:t xml:space="preserve"> 3.7. Закрепленный объект имущества подлежит учету в реестре муниципального имущества и числится за соответствующим учреждением. Учет имущества учреждения, а также представление установленной отчетности осуществляются учреждением самостоятельно в соответствии с требованиями действующего законодательства Российской Федерации</w:t>
      </w:r>
      <w:r w:rsidR="005365BA" w:rsidRPr="008356D2">
        <w:t>.</w:t>
      </w:r>
    </w:p>
    <w:p w:rsidR="005365BA" w:rsidRPr="008356D2" w:rsidRDefault="00455B86" w:rsidP="00455B86">
      <w:pPr>
        <w:pStyle w:val="a6"/>
        <w:jc w:val="both"/>
      </w:pPr>
      <w:r w:rsidRPr="008356D2">
        <w:t xml:space="preserve"> 3.8. Право использования объекта имущества, передаваемого в оперативное управление, возникает у учреждения с момента передачи имущества, если иное не установлено законом. </w:t>
      </w:r>
    </w:p>
    <w:p w:rsidR="005365BA" w:rsidRPr="008356D2" w:rsidRDefault="00455B86" w:rsidP="00455B86">
      <w:pPr>
        <w:pStyle w:val="a6"/>
        <w:jc w:val="both"/>
      </w:pPr>
      <w:r w:rsidRPr="008356D2">
        <w:t xml:space="preserve">3.9. Учреждение обязано с момента приема имущества самостоятельно нести расходы по коммунальному и эксплуатационному обслуживанию полученного в пользование объекта. </w:t>
      </w:r>
    </w:p>
    <w:p w:rsidR="005365BA" w:rsidRPr="008356D2" w:rsidRDefault="005365BA" w:rsidP="00455B86">
      <w:pPr>
        <w:pStyle w:val="a6"/>
        <w:jc w:val="both"/>
      </w:pPr>
    </w:p>
    <w:p w:rsidR="005365BA" w:rsidRPr="008356D2" w:rsidRDefault="00455B86" w:rsidP="005365BA">
      <w:pPr>
        <w:pStyle w:val="a6"/>
        <w:jc w:val="center"/>
        <w:rPr>
          <w:b/>
        </w:rPr>
      </w:pPr>
      <w:r w:rsidRPr="008356D2">
        <w:rPr>
          <w:b/>
        </w:rPr>
        <w:lastRenderedPageBreak/>
        <w:t>4. Правовой режим оперативного управления</w:t>
      </w:r>
    </w:p>
    <w:p w:rsidR="005365BA" w:rsidRPr="008356D2" w:rsidRDefault="00455B86" w:rsidP="005365BA">
      <w:pPr>
        <w:pStyle w:val="a6"/>
        <w:jc w:val="both"/>
      </w:pPr>
      <w:r w:rsidRPr="008356D2">
        <w:t>4.1. Порядок и условия владения, пользования и распоряжения имуществом осуществляется учреждением в порядке, установленном действующим законодательством Российской Федерации.</w:t>
      </w:r>
    </w:p>
    <w:p w:rsidR="005365BA" w:rsidRPr="008356D2" w:rsidRDefault="00455B86" w:rsidP="005365BA">
      <w:pPr>
        <w:pStyle w:val="a6"/>
        <w:jc w:val="both"/>
      </w:pPr>
      <w:r w:rsidRPr="008356D2">
        <w:t xml:space="preserve"> 4.2. Право оперативного управления учреждения прекращается в порядке, установленном действующим законодательством, в том числе при отчуждении имущества, его утрате (включая списание), а также в случае изъятия имущества из оперативного управления учреждения. </w:t>
      </w:r>
    </w:p>
    <w:p w:rsidR="005365BA" w:rsidRPr="008356D2" w:rsidRDefault="00455B86" w:rsidP="005365BA">
      <w:pPr>
        <w:pStyle w:val="a6"/>
        <w:jc w:val="both"/>
      </w:pPr>
      <w:r w:rsidRPr="008356D2">
        <w:t>4.3. В случае наличия лишнего, неиспользуемого имущества, либо имущества, используемого не по назначению (в соответствии с его предназначением), либо с нарушением норм эксплуатации, а также при наличии факта нанесения ущерба имуществу, причиненного виновными действиями руководителя учреждения, а также, в случае передачи недвижимого имущества учреждением в пользование третьим лицам без согласования с администрацией</w:t>
      </w:r>
      <w:r w:rsidR="005365BA" w:rsidRPr="008356D2">
        <w:t xml:space="preserve"> Новобатуринского сельского </w:t>
      </w:r>
      <w:proofErr w:type="gramStart"/>
      <w:r w:rsidR="005365BA" w:rsidRPr="008356D2">
        <w:t>поселения</w:t>
      </w:r>
      <w:proofErr w:type="gramEnd"/>
      <w:r w:rsidRPr="008356D2">
        <w:t xml:space="preserve"> как на возмездной, так и на безвозмездной основе, администрация </w:t>
      </w:r>
      <w:r w:rsidR="005365BA" w:rsidRPr="008356D2">
        <w:t xml:space="preserve">Новобатуринского сельского поселения </w:t>
      </w:r>
      <w:r w:rsidRPr="008356D2">
        <w:t xml:space="preserve">вправе изъять такое имущество из оперативного управления учреждения. </w:t>
      </w:r>
    </w:p>
    <w:p w:rsidR="005365BA" w:rsidRPr="008356D2" w:rsidRDefault="00455B86" w:rsidP="005365BA">
      <w:pPr>
        <w:pStyle w:val="a6"/>
        <w:jc w:val="both"/>
        <w:rPr>
          <w:b/>
          <w:bCs/>
          <w:bdr w:val="none" w:sz="0" w:space="0" w:color="auto" w:frame="1"/>
        </w:rPr>
      </w:pPr>
      <w:r w:rsidRPr="008356D2">
        <w:t>4.4. Особенности реализации учреждением прав владения, пользования и распоряжения в отношении имущества, находящегося в его оперативном управлении, регулируются нормами Гражданского кодекса Российской Федерации, Федерального закона от 12.01.1996 № 7-ФЗ "О некоммерческих организациях", иных нормативных правовых актов Российской Федерации.</w:t>
      </w:r>
    </w:p>
    <w:p w:rsidR="00FD276D" w:rsidRPr="008356D2" w:rsidRDefault="00FD276D" w:rsidP="005365BA">
      <w:pPr>
        <w:pStyle w:val="a6"/>
        <w:jc w:val="center"/>
        <w:rPr>
          <w:b/>
          <w:bCs/>
          <w:bdr w:val="none" w:sz="0" w:space="0" w:color="auto" w:frame="1"/>
        </w:rPr>
      </w:pPr>
      <w:r w:rsidRPr="008356D2">
        <w:rPr>
          <w:bdr w:val="none" w:sz="0" w:space="0" w:color="auto" w:frame="1"/>
        </w:rPr>
        <w:br/>
      </w:r>
      <w:r w:rsidRPr="008356D2">
        <w:rPr>
          <w:b/>
          <w:bCs/>
          <w:bdr w:val="none" w:sz="0" w:space="0" w:color="auto" w:frame="1"/>
        </w:rPr>
        <w:t>Статья 5. Пользование и распоряжение закрепленным имуществом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5.1. Осуществляя право оперативного управления, Учреждение владеет, пользуется, распоряжается закрепленным за ним муниципальным имуществом в соответствии с действующим законодательством, настоящим Положением и актом о закреплении имущества на праве оперативного управления в пределах деятельности, предусмотренной уставом Учреждения.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5.2. Учреждение самостоятельно осуществляет платежи по налоговым и другим обязательствам в соответствии с действующим законодательством за имущество, переданное ему в оперативное управление, в том числе за земельные участки, на которых расположены соответствующие объекты недвижимости.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5.3. Учреждение обязано использовать закрепленное в оперативное управление имущество в соответствии с его функциональным назначением для реализации </w:t>
      </w:r>
      <w:r w:rsidRPr="008356D2">
        <w:t>целей и задач, установленных уставом Учреждения.</w:t>
      </w:r>
    </w:p>
    <w:p w:rsidR="00FD276D" w:rsidRPr="008356D2" w:rsidRDefault="00FD276D" w:rsidP="00180101">
      <w:pPr>
        <w:pStyle w:val="a6"/>
        <w:jc w:val="both"/>
      </w:pPr>
      <w:r w:rsidRPr="008356D2">
        <w:t xml:space="preserve">5.4.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осуществляет администрация </w:t>
      </w:r>
      <w:r w:rsidR="005365BA" w:rsidRPr="008356D2">
        <w:t xml:space="preserve">Новобатуринского </w:t>
      </w:r>
      <w:r w:rsidRPr="008356D2">
        <w:t xml:space="preserve">сельского поселения </w:t>
      </w:r>
      <w:r w:rsidR="005365BA" w:rsidRPr="008356D2">
        <w:t>Еткульског</w:t>
      </w:r>
      <w:r w:rsidRPr="008356D2">
        <w:t>о мун</w:t>
      </w:r>
      <w:r w:rsidR="005365BA" w:rsidRPr="008356D2">
        <w:t>иципального района Челябинской</w:t>
      </w:r>
      <w:r w:rsidRPr="008356D2">
        <w:t xml:space="preserve"> области, которая производит документальные и фактические проверки.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5.5. Учреждение осуществляет капитальный и текущий ремонт находящегося в оперативном управлении имущества.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5.6. Перепланировка и реконструкция объектов недвижимости может осуществляться только при наличии разрешительной документации. В случае осуществления (выявления) самовольных перепланировок и реконструкций, самовольно возведенных объектов недвижимости Учреждения обязаны осуществить мероприятия по узакониванию произведенных перепланировок, реконструкций и самовольно возведенных объектов.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5.7. Учреждение не вправе продавать или иным способом отчуждать находящееся в оперативном управлении имущество.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5.8. Порядок списания имущества в связи с полным моральным или физическим износом устанавливается настоящим Положением.</w:t>
      </w:r>
    </w:p>
    <w:p w:rsidR="005365BA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lastRenderedPageBreak/>
        <w:t xml:space="preserve">5.9. Порядок сдачи в аренду временно не используемого Учреждением имущества устанавливается в соответствии с Положением о порядке предоставления в аренду муниципального имущества </w:t>
      </w:r>
      <w:r w:rsidR="005365BA" w:rsidRPr="008356D2">
        <w:t>администрации Новобатуринского сельского поселения.</w:t>
      </w:r>
    </w:p>
    <w:p w:rsidR="00FD276D" w:rsidRPr="008356D2" w:rsidRDefault="005365BA" w:rsidP="00180101">
      <w:pPr>
        <w:pStyle w:val="a6"/>
        <w:jc w:val="both"/>
      </w:pPr>
      <w:r w:rsidRPr="008356D2">
        <w:t xml:space="preserve"> </w:t>
      </w:r>
      <w:r w:rsidR="00FD276D" w:rsidRPr="008356D2">
        <w:rPr>
          <w:bdr w:val="none" w:sz="0" w:space="0" w:color="auto" w:frame="1"/>
        </w:rPr>
        <w:t>5.10. При реорганизации или ликвидации Учреждения его учредитель обязан в десятидневный срок известить администрацию </w:t>
      </w:r>
      <w:r w:rsidRPr="008356D2">
        <w:t xml:space="preserve"> Новобатуринского сельского поселения</w:t>
      </w:r>
      <w:r w:rsidR="00FD276D" w:rsidRPr="008356D2">
        <w:rPr>
          <w:bdr w:val="none" w:sz="0" w:space="0" w:color="auto" w:frame="1"/>
        </w:rPr>
        <w:t> о принятом решении для определения дальнейшей судьбы имущества, закрепленного за Учреждением на праве оперативного управления.</w:t>
      </w:r>
    </w:p>
    <w:p w:rsidR="00F869F8" w:rsidRPr="008356D2" w:rsidRDefault="00F869F8" w:rsidP="00180101">
      <w:pPr>
        <w:pStyle w:val="a6"/>
        <w:jc w:val="both"/>
        <w:rPr>
          <w:b/>
          <w:bCs/>
          <w:bdr w:val="none" w:sz="0" w:space="0" w:color="auto" w:frame="1"/>
        </w:rPr>
      </w:pPr>
    </w:p>
    <w:p w:rsidR="00FD276D" w:rsidRPr="008356D2" w:rsidRDefault="00780335" w:rsidP="00F869F8">
      <w:pPr>
        <w:pStyle w:val="a6"/>
        <w:jc w:val="center"/>
      </w:pPr>
      <w:r w:rsidRPr="008356D2">
        <w:rPr>
          <w:b/>
          <w:bCs/>
          <w:bdr w:val="none" w:sz="0" w:space="0" w:color="auto" w:frame="1"/>
        </w:rPr>
        <w:t>Статья 6</w:t>
      </w:r>
      <w:r w:rsidR="00FD276D" w:rsidRPr="008356D2">
        <w:rPr>
          <w:b/>
          <w:bCs/>
          <w:bdr w:val="none" w:sz="0" w:space="0" w:color="auto" w:frame="1"/>
        </w:rPr>
        <w:t>. Прекращение права оперативного управления</w:t>
      </w:r>
    </w:p>
    <w:p w:rsidR="00FD276D" w:rsidRPr="008356D2" w:rsidRDefault="00780335" w:rsidP="00180101">
      <w:pPr>
        <w:pStyle w:val="a6"/>
        <w:jc w:val="both"/>
      </w:pPr>
      <w:r w:rsidRPr="008356D2">
        <w:rPr>
          <w:bdr w:val="none" w:sz="0" w:space="0" w:color="auto" w:frame="1"/>
        </w:rPr>
        <w:t>6</w:t>
      </w:r>
      <w:r w:rsidR="00FD276D" w:rsidRPr="008356D2">
        <w:rPr>
          <w:bdr w:val="none" w:sz="0" w:space="0" w:color="auto" w:frame="1"/>
        </w:rPr>
        <w:t>.1. Право оперативного управления имуществом прекращается по основаниям и в порядке, предусмотренным действующим законодательством для прекращения права собственности, а также в случаях: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а) ликвидации Учреждения;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б) списания физически изношенного или морально устаревшего имущества;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в) правомерного изъятия излишнего, неиспользуемого либо используемого не </w:t>
      </w:r>
      <w:r w:rsidRPr="008356D2">
        <w:t>по назначению имущества, по решению собственника.</w:t>
      </w:r>
    </w:p>
    <w:p w:rsidR="00FD276D" w:rsidRPr="008356D2" w:rsidRDefault="00780335" w:rsidP="00180101">
      <w:pPr>
        <w:pStyle w:val="a6"/>
        <w:jc w:val="both"/>
      </w:pPr>
      <w:r w:rsidRPr="008356D2">
        <w:t>6</w:t>
      </w:r>
      <w:r w:rsidR="00FD276D" w:rsidRPr="008356D2">
        <w:t>.2. Решение о списании физически изношенного или морально устаревшего имущества Учреждения принимается собственником при наличии следующих документов:</w:t>
      </w:r>
    </w:p>
    <w:p w:rsidR="00FD276D" w:rsidRPr="008356D2" w:rsidRDefault="00FD276D" w:rsidP="00180101">
      <w:pPr>
        <w:pStyle w:val="a6"/>
        <w:jc w:val="both"/>
      </w:pPr>
      <w:r w:rsidRPr="008356D2">
        <w:t>а) заявления Учреждения о списании имущества;</w:t>
      </w:r>
    </w:p>
    <w:p w:rsidR="00FD276D" w:rsidRPr="008356D2" w:rsidRDefault="00FD276D" w:rsidP="00180101">
      <w:pPr>
        <w:pStyle w:val="a6"/>
        <w:jc w:val="both"/>
      </w:pPr>
      <w:r w:rsidRPr="008356D2">
        <w:t>б) акта обследования Учреждением имущества, закрепленного за ним на праве оперативного управления, с указанием причин списания;</w:t>
      </w:r>
    </w:p>
    <w:p w:rsidR="00FD276D" w:rsidRPr="008356D2" w:rsidRDefault="00FD276D" w:rsidP="00180101">
      <w:pPr>
        <w:pStyle w:val="a6"/>
        <w:jc w:val="both"/>
      </w:pPr>
      <w:r w:rsidRPr="008356D2">
        <w:t>в) экспертного заключения.</w:t>
      </w:r>
    </w:p>
    <w:p w:rsidR="00FD276D" w:rsidRPr="008356D2" w:rsidRDefault="00FD276D" w:rsidP="00180101">
      <w:pPr>
        <w:pStyle w:val="a6"/>
        <w:jc w:val="both"/>
      </w:pPr>
      <w:r w:rsidRPr="008356D2">
        <w:t>При необходимости собственник может создавать свою комиссию по обследованию имущества, подлежащего списанию.</w:t>
      </w:r>
    </w:p>
    <w:p w:rsidR="00FD276D" w:rsidRPr="008356D2" w:rsidRDefault="00780335" w:rsidP="00180101">
      <w:pPr>
        <w:pStyle w:val="a6"/>
        <w:jc w:val="both"/>
      </w:pPr>
      <w:r w:rsidRPr="008356D2">
        <w:t>6</w:t>
      </w:r>
      <w:r w:rsidR="00FD276D" w:rsidRPr="008356D2">
        <w:t>.3. Решение об изъятии излишнего, неиспользуемого либо используемого не по назначению имущества из оперативного управления Учреждения принимается собственником на основании одного из следующих документов:</w:t>
      </w:r>
    </w:p>
    <w:p w:rsidR="00FD276D" w:rsidRPr="008356D2" w:rsidRDefault="00FD276D" w:rsidP="00180101">
      <w:pPr>
        <w:pStyle w:val="a6"/>
        <w:jc w:val="both"/>
      </w:pPr>
      <w:r w:rsidRPr="008356D2">
        <w:t>а) заявления Учреждения об отказе от использования имущества;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б) акта проверки использования Учреждением имущества, закрепленного за ним на праве оперативного управления, в результате которой были установлены факты неиспользования имущества либо его использования не по целевому назначению.</w:t>
      </w:r>
    </w:p>
    <w:p w:rsidR="00FD276D" w:rsidRPr="008356D2" w:rsidRDefault="00780335" w:rsidP="00180101">
      <w:pPr>
        <w:pStyle w:val="a6"/>
        <w:jc w:val="both"/>
      </w:pPr>
      <w:r w:rsidRPr="008356D2">
        <w:rPr>
          <w:bdr w:val="none" w:sz="0" w:space="0" w:color="auto" w:frame="1"/>
        </w:rPr>
        <w:t>6</w:t>
      </w:r>
      <w:r w:rsidR="00FD276D" w:rsidRPr="008356D2">
        <w:rPr>
          <w:bdr w:val="none" w:sz="0" w:space="0" w:color="auto" w:frame="1"/>
        </w:rPr>
        <w:t>.4. В случае изъятия у Учреждения объекта недвижимости как излишнего имущества одновременно с этим изымается земельный участок, расположенный под этим объектом. К предложениям об изъятии излишнего имущества прилагаются обоснование необходимости изъятия излишнего имущества, предложения о дальнейшем использовании этого имущества. При подготовке распоряжения об изъят</w:t>
      </w:r>
      <w:proofErr w:type="gramStart"/>
      <w:r w:rsidR="00FD276D" w:rsidRPr="008356D2">
        <w:rPr>
          <w:bdr w:val="none" w:sz="0" w:space="0" w:color="auto" w:frame="1"/>
        </w:rPr>
        <w:t>ии у У</w:t>
      </w:r>
      <w:proofErr w:type="gramEnd"/>
      <w:r w:rsidR="00FD276D" w:rsidRPr="008356D2">
        <w:rPr>
          <w:bdr w:val="none" w:sz="0" w:space="0" w:color="auto" w:frame="1"/>
        </w:rPr>
        <w:t>чреждения излишнего имущества одновременно может приниматься решение о закреплении этого имущества на праве оперативного управления за другим Учреждением.</w:t>
      </w:r>
    </w:p>
    <w:p w:rsidR="00F869F8" w:rsidRPr="008356D2" w:rsidRDefault="00C17D14" w:rsidP="00D9061D">
      <w:pPr>
        <w:pStyle w:val="a6"/>
        <w:jc w:val="both"/>
        <w:rPr>
          <w:bdr w:val="none" w:sz="0" w:space="0" w:color="auto" w:frame="1"/>
        </w:rPr>
      </w:pPr>
      <w:r w:rsidRPr="008356D2">
        <w:rPr>
          <w:bdr w:val="none" w:sz="0" w:space="0" w:color="auto" w:frame="1"/>
        </w:rPr>
        <w:t>6</w:t>
      </w:r>
      <w:r w:rsidR="00FD276D" w:rsidRPr="008356D2">
        <w:rPr>
          <w:bdr w:val="none" w:sz="0" w:space="0" w:color="auto" w:frame="1"/>
        </w:rPr>
        <w:t>.5. Приемка имущества от Учреждения производится по акту приема-передачи имущества, утвержденному главой </w:t>
      </w:r>
      <w:r w:rsidRPr="008356D2">
        <w:t xml:space="preserve"> Новобатуринского сельского поселения</w:t>
      </w:r>
      <w:r w:rsidR="00FD276D" w:rsidRPr="008356D2">
        <w:rPr>
          <w:bdr w:val="none" w:sz="0" w:space="0" w:color="auto" w:frame="1"/>
        </w:rPr>
        <w:t xml:space="preserve">. </w:t>
      </w:r>
    </w:p>
    <w:p w:rsidR="008701BC" w:rsidRPr="008356D2" w:rsidRDefault="008701BC" w:rsidP="00D9061D">
      <w:pPr>
        <w:pStyle w:val="a6"/>
        <w:jc w:val="both"/>
      </w:pPr>
    </w:p>
    <w:p w:rsidR="00FD276D" w:rsidRPr="008356D2" w:rsidRDefault="00FD276D" w:rsidP="00F869F8">
      <w:pPr>
        <w:pStyle w:val="a6"/>
        <w:jc w:val="center"/>
      </w:pPr>
      <w:r w:rsidRPr="008356D2">
        <w:rPr>
          <w:b/>
          <w:bCs/>
          <w:bdr w:val="none" w:sz="0" w:space="0" w:color="auto" w:frame="1"/>
        </w:rPr>
        <w:t>Статья</w:t>
      </w:r>
      <w:proofErr w:type="gramStart"/>
      <w:r w:rsidR="00C17D14" w:rsidRPr="008356D2">
        <w:rPr>
          <w:b/>
          <w:bCs/>
          <w:bdr w:val="none" w:sz="0" w:space="0" w:color="auto" w:frame="1"/>
        </w:rPr>
        <w:t>7</w:t>
      </w:r>
      <w:proofErr w:type="gramEnd"/>
      <w:r w:rsidRPr="008356D2">
        <w:rPr>
          <w:b/>
          <w:bCs/>
          <w:bdr w:val="none" w:sz="0" w:space="0" w:color="auto" w:frame="1"/>
        </w:rPr>
        <w:t xml:space="preserve">. </w:t>
      </w:r>
      <w:proofErr w:type="gramStart"/>
      <w:r w:rsidRPr="008356D2">
        <w:rPr>
          <w:b/>
          <w:bCs/>
          <w:bdr w:val="none" w:sz="0" w:space="0" w:color="auto" w:frame="1"/>
        </w:rPr>
        <w:t>Контроль за</w:t>
      </w:r>
      <w:proofErr w:type="gramEnd"/>
      <w:r w:rsidRPr="008356D2">
        <w:rPr>
          <w:b/>
          <w:bCs/>
          <w:bdr w:val="none" w:sz="0" w:space="0" w:color="auto" w:frame="1"/>
        </w:rPr>
        <w:t xml:space="preserve"> использованием имущества, закрепленного на праве оперативного управления</w:t>
      </w:r>
    </w:p>
    <w:p w:rsidR="00C17D14" w:rsidRPr="008356D2" w:rsidRDefault="00C17D14" w:rsidP="00180101">
      <w:pPr>
        <w:pStyle w:val="a6"/>
        <w:jc w:val="both"/>
      </w:pPr>
      <w:r w:rsidRPr="008356D2">
        <w:rPr>
          <w:bdr w:val="none" w:sz="0" w:space="0" w:color="auto" w:frame="1"/>
        </w:rPr>
        <w:t>7</w:t>
      </w:r>
      <w:r w:rsidR="00FD276D" w:rsidRPr="008356D2">
        <w:rPr>
          <w:bdr w:val="none" w:sz="0" w:space="0" w:color="auto" w:frame="1"/>
        </w:rPr>
        <w:t xml:space="preserve">.1. </w:t>
      </w:r>
      <w:proofErr w:type="gramStart"/>
      <w:r w:rsidR="00FD276D" w:rsidRPr="008356D2">
        <w:rPr>
          <w:bdr w:val="none" w:sz="0" w:space="0" w:color="auto" w:frame="1"/>
        </w:rPr>
        <w:t>Контроль за</w:t>
      </w:r>
      <w:proofErr w:type="gramEnd"/>
      <w:r w:rsidR="00FD276D" w:rsidRPr="008356D2">
        <w:rPr>
          <w:bdr w:val="none" w:sz="0" w:space="0" w:color="auto" w:frame="1"/>
        </w:rPr>
        <w:t xml:space="preserve"> использованием по назначению и сохранностью имущества, закрепленного за Учреждением, осуществляет администрация </w:t>
      </w:r>
      <w:r w:rsidRPr="008356D2">
        <w:t>Новобатуринского сельского поселения.</w:t>
      </w:r>
    </w:p>
    <w:p w:rsidR="00FD276D" w:rsidRPr="008356D2" w:rsidRDefault="00C17D14" w:rsidP="00180101">
      <w:pPr>
        <w:pStyle w:val="a6"/>
        <w:jc w:val="both"/>
      </w:pPr>
      <w:r w:rsidRPr="008356D2">
        <w:t xml:space="preserve"> </w:t>
      </w:r>
      <w:r w:rsidRPr="008356D2">
        <w:rPr>
          <w:bdr w:val="none" w:sz="0" w:space="0" w:color="auto" w:frame="1"/>
        </w:rPr>
        <w:t>7</w:t>
      </w:r>
      <w:r w:rsidR="00FD276D" w:rsidRPr="008356D2">
        <w:rPr>
          <w:bdr w:val="none" w:sz="0" w:space="0" w:color="auto" w:frame="1"/>
        </w:rPr>
        <w:t>.2. Учреждение 1 раз в год (до 1 февраля) представляет в администрацию </w:t>
      </w:r>
      <w:r w:rsidRPr="008356D2">
        <w:t xml:space="preserve"> Новобатуринского сельского поселения </w:t>
      </w:r>
      <w:r w:rsidR="00FD276D" w:rsidRPr="008356D2">
        <w:rPr>
          <w:bdr w:val="none" w:sz="0" w:space="0" w:color="auto" w:frame="1"/>
        </w:rPr>
        <w:t>данные инвентаризации имущества, закрепленного за ним в оперативное управление, по состоянию на начало текущего года.</w:t>
      </w:r>
    </w:p>
    <w:p w:rsidR="00F869F8" w:rsidRPr="008356D2" w:rsidRDefault="00C17D14" w:rsidP="00180101">
      <w:pPr>
        <w:pStyle w:val="a6"/>
        <w:jc w:val="both"/>
        <w:rPr>
          <w:b/>
          <w:bCs/>
          <w:bdr w:val="none" w:sz="0" w:space="0" w:color="auto" w:frame="1"/>
        </w:rPr>
      </w:pPr>
      <w:r w:rsidRPr="008356D2">
        <w:rPr>
          <w:bdr w:val="none" w:sz="0" w:space="0" w:color="auto" w:frame="1"/>
        </w:rPr>
        <w:t>7</w:t>
      </w:r>
      <w:r w:rsidR="00FD276D" w:rsidRPr="008356D2">
        <w:rPr>
          <w:bdr w:val="none" w:sz="0" w:space="0" w:color="auto" w:frame="1"/>
        </w:rPr>
        <w:t>.3. Проверка использования имущества, закрепленного за Учреждением в оперативное управление, производится администрацией </w:t>
      </w:r>
      <w:r w:rsidR="00D9061D" w:rsidRPr="008356D2">
        <w:t xml:space="preserve">Новобатуринского сельского </w:t>
      </w:r>
      <w:r w:rsidR="00D9061D" w:rsidRPr="008356D2">
        <w:lastRenderedPageBreak/>
        <w:t>поселения</w:t>
      </w:r>
      <w:r w:rsidR="00FD276D" w:rsidRPr="008356D2">
        <w:rPr>
          <w:bdr w:val="none" w:sz="0" w:space="0" w:color="auto" w:frame="1"/>
        </w:rPr>
        <w:t> согласно графику, утвержденному главой </w:t>
      </w:r>
      <w:r w:rsidR="00D9061D" w:rsidRPr="008356D2">
        <w:t xml:space="preserve">Новобатуринского сельского поселения. </w:t>
      </w:r>
    </w:p>
    <w:p w:rsidR="00FD276D" w:rsidRPr="008356D2" w:rsidRDefault="00D9061D" w:rsidP="00F869F8">
      <w:pPr>
        <w:pStyle w:val="a6"/>
        <w:jc w:val="center"/>
      </w:pPr>
      <w:r w:rsidRPr="008356D2">
        <w:rPr>
          <w:b/>
          <w:bCs/>
          <w:bdr w:val="none" w:sz="0" w:space="0" w:color="auto" w:frame="1"/>
        </w:rPr>
        <w:t>Статья 8</w:t>
      </w:r>
      <w:r w:rsidR="00FD276D" w:rsidRPr="008356D2">
        <w:rPr>
          <w:b/>
          <w:bCs/>
          <w:bdr w:val="none" w:sz="0" w:space="0" w:color="auto" w:frame="1"/>
        </w:rPr>
        <w:t>. Ответственность</w:t>
      </w:r>
    </w:p>
    <w:p w:rsidR="00FD276D" w:rsidRPr="008356D2" w:rsidRDefault="00D9061D" w:rsidP="00180101">
      <w:pPr>
        <w:pStyle w:val="a6"/>
        <w:jc w:val="both"/>
      </w:pPr>
      <w:r w:rsidRPr="008356D2">
        <w:rPr>
          <w:bdr w:val="none" w:sz="0" w:space="0" w:color="auto" w:frame="1"/>
        </w:rPr>
        <w:t>8</w:t>
      </w:r>
      <w:r w:rsidR="00FD276D" w:rsidRPr="008356D2">
        <w:rPr>
          <w:bdr w:val="none" w:sz="0" w:space="0" w:color="auto" w:frame="1"/>
        </w:rPr>
        <w:t>.1. Ущерб, причиненный имуществу, закрепленному на праве оперативного управления, должностными лицами и работниками Учреждения, подлежит возмещению в порядке и размерах, определяемых в соответствии с действующим законодательством Российской Федерации.</w:t>
      </w:r>
    </w:p>
    <w:p w:rsidR="00FD276D" w:rsidRPr="008356D2" w:rsidRDefault="00D9061D" w:rsidP="00180101">
      <w:pPr>
        <w:pStyle w:val="a6"/>
        <w:jc w:val="both"/>
      </w:pPr>
      <w:r w:rsidRPr="008356D2">
        <w:rPr>
          <w:bdr w:val="none" w:sz="0" w:space="0" w:color="auto" w:frame="1"/>
        </w:rPr>
        <w:t>8</w:t>
      </w:r>
      <w:r w:rsidR="00FD276D" w:rsidRPr="008356D2">
        <w:rPr>
          <w:bdr w:val="none" w:sz="0" w:space="0" w:color="auto" w:frame="1"/>
        </w:rPr>
        <w:t>.2. За ненадлежащее исполнение условий акта о закреплении муниципального имущества на праве оперативного управления стороны несут ответственность, предусмотренную действующим законодательством Российской Федерации.</w:t>
      </w:r>
    </w:p>
    <w:p w:rsidR="00180101" w:rsidRPr="008356D2" w:rsidRDefault="00180101" w:rsidP="00180101">
      <w:pPr>
        <w:pStyle w:val="a6"/>
        <w:jc w:val="both"/>
        <w:rPr>
          <w:b/>
          <w:bCs/>
          <w:bdr w:val="none" w:sz="0" w:space="0" w:color="auto" w:frame="1"/>
        </w:rPr>
      </w:pPr>
    </w:p>
    <w:p w:rsidR="00FD276D" w:rsidRPr="008356D2" w:rsidRDefault="00D9061D" w:rsidP="00180101">
      <w:pPr>
        <w:pStyle w:val="a6"/>
        <w:jc w:val="center"/>
      </w:pPr>
      <w:r w:rsidRPr="008356D2">
        <w:rPr>
          <w:b/>
          <w:bCs/>
          <w:bdr w:val="none" w:sz="0" w:space="0" w:color="auto" w:frame="1"/>
        </w:rPr>
        <w:t>Статья 9</w:t>
      </w:r>
      <w:r w:rsidR="00FD276D" w:rsidRPr="008356D2">
        <w:rPr>
          <w:b/>
          <w:bCs/>
          <w:bdr w:val="none" w:sz="0" w:space="0" w:color="auto" w:frame="1"/>
        </w:rPr>
        <w:t>. Заключительные положения</w:t>
      </w:r>
    </w:p>
    <w:p w:rsidR="00FD276D" w:rsidRPr="008356D2" w:rsidRDefault="00FD276D" w:rsidP="00180101">
      <w:pPr>
        <w:pStyle w:val="a6"/>
        <w:jc w:val="both"/>
      </w:pPr>
      <w:r w:rsidRPr="008356D2">
        <w:rPr>
          <w:bdr w:val="none" w:sz="0" w:space="0" w:color="auto" w:frame="1"/>
        </w:rPr>
        <w:t>10.1. Настоящее Положение вступает в силу со дня его опубликования.</w:t>
      </w:r>
    </w:p>
    <w:p w:rsidR="00180101" w:rsidRPr="008356D2" w:rsidRDefault="00180101" w:rsidP="00FD276D">
      <w:pPr>
        <w:pStyle w:val="a6"/>
      </w:pPr>
    </w:p>
    <w:p w:rsidR="00180101" w:rsidRPr="008356D2" w:rsidRDefault="00180101" w:rsidP="00FD276D">
      <w:pPr>
        <w:pStyle w:val="a6"/>
      </w:pPr>
    </w:p>
    <w:p w:rsidR="00180101" w:rsidRPr="008356D2" w:rsidRDefault="00180101" w:rsidP="00FD276D">
      <w:pPr>
        <w:pStyle w:val="a6"/>
      </w:pPr>
    </w:p>
    <w:p w:rsidR="00FD276D" w:rsidRPr="008356D2" w:rsidRDefault="00FD276D"/>
    <w:sectPr w:rsidR="00FD276D" w:rsidRPr="008356D2" w:rsidSect="003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276D"/>
    <w:rsid w:val="00180101"/>
    <w:rsid w:val="001B3C70"/>
    <w:rsid w:val="002974B4"/>
    <w:rsid w:val="00371E01"/>
    <w:rsid w:val="00396193"/>
    <w:rsid w:val="003E1DA9"/>
    <w:rsid w:val="00455B86"/>
    <w:rsid w:val="005365BA"/>
    <w:rsid w:val="00647640"/>
    <w:rsid w:val="00780335"/>
    <w:rsid w:val="007B5457"/>
    <w:rsid w:val="008356D2"/>
    <w:rsid w:val="008701BC"/>
    <w:rsid w:val="009A5000"/>
    <w:rsid w:val="00BE7EE1"/>
    <w:rsid w:val="00C17D14"/>
    <w:rsid w:val="00D9061D"/>
    <w:rsid w:val="00DA38A4"/>
    <w:rsid w:val="00DB17D7"/>
    <w:rsid w:val="00E544E1"/>
    <w:rsid w:val="00EF5245"/>
    <w:rsid w:val="00F869F8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276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D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4</cp:revision>
  <cp:lastPrinted>2023-08-16T08:06:00Z</cp:lastPrinted>
  <dcterms:created xsi:type="dcterms:W3CDTF">2023-08-16T09:18:00Z</dcterms:created>
  <dcterms:modified xsi:type="dcterms:W3CDTF">2023-08-16T09:22:00Z</dcterms:modified>
</cp:coreProperties>
</file>